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AA21DE8" w:rsidP="6D6C11F6" w:rsidRDefault="6AA21DE8" w14:paraId="32F591CA" w14:textId="59A05616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43"/>
          <w:szCs w:val="43"/>
          <w:lang w:val="fi-FI"/>
        </w:rPr>
      </w:pPr>
      <w:hyperlink r:id="R32b6fccde9cd485d">
        <w:r w:rsidRPr="6D6C11F6" w:rsidR="6D6C11F6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43"/>
            <w:szCs w:val="43"/>
            <w:lang w:val="fi-FI"/>
          </w:rPr>
          <w:t>Rakokiven koulun kestävän kehityksen toimintasuunnitelma</w:t>
        </w:r>
      </w:hyperlink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43"/>
          <w:szCs w:val="43"/>
          <w:lang w:val="fi-FI"/>
        </w:rPr>
        <w:t xml:space="preserve"> </w:t>
      </w:r>
    </w:p>
    <w:p w:rsidR="6AA21DE8" w:rsidP="6D6C11F6" w:rsidRDefault="6AA21DE8" w14:paraId="01FEC97F" w14:textId="63A53A33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43"/>
          <w:szCs w:val="43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333333"/>
          <w:sz w:val="43"/>
          <w:szCs w:val="43"/>
          <w:lang w:val="fi-FI"/>
        </w:rPr>
        <w:t xml:space="preserve"> </w:t>
      </w:r>
    </w:p>
    <w:p w:rsidR="6AA21DE8" w:rsidP="6D6C11F6" w:rsidRDefault="6AA21DE8" w14:paraId="40AADD85" w14:textId="29F8FFDE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Rakokiven koulussa huomioidaan seuraavat kestävään kehitykseen liittyvät asiat:  </w:t>
      </w:r>
    </w:p>
    <w:p w:rsidR="6AA21DE8" w:rsidP="6D6C11F6" w:rsidRDefault="6AA21DE8" w14:paraId="462821FF" w14:textId="77B7B821">
      <w:pPr>
        <w:spacing w:before="0" w:beforeAutospacing="off" w:after="160" w:afterAutospacing="off" w:line="259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i-FI"/>
        </w:rPr>
      </w:pPr>
      <w:r w:rsidRPr="6D6C11F6" w:rsidR="6D6C11F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i-FI"/>
        </w:rPr>
        <w:t xml:space="preserve"> </w:t>
      </w:r>
    </w:p>
    <w:p w:rsidR="6AA21DE8" w:rsidP="6D6C11F6" w:rsidRDefault="6AA21DE8" w14:paraId="51F31839" w14:textId="434D7664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Luonto- ja ympäristökasvatus:  </w:t>
      </w:r>
    </w:p>
    <w:p w:rsidR="6AA21DE8" w:rsidP="19EA9418" w:rsidRDefault="6AA21DE8" w14:paraId="04E6543C" w14:textId="396EEABA">
      <w:pPr>
        <w:pStyle w:val="ListParagraph"/>
        <w:numPr>
          <w:ilvl w:val="0"/>
          <w:numId w:val="19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Rakokiven </w:t>
      </w:r>
      <w:r w:rsidRPr="19EA9418" w:rsidR="7C415FC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perus</w:t>
      </w: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koulu sijaitsee</w:t>
      </w:r>
      <w:r w:rsidRPr="19EA9418" w:rsidR="57F1D049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monitoimitalo Loistossa</w:t>
      </w: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Nastolan harjumaisemassa.  Sijainti takaa hyvän oppimisympäristön erilaiselle luonnossa tapahtuvalle toiminnalle eri vuodenaikoina. Koulumme käyttää myös Rakokiven urheilualueen metsää, Turranmetsää sekä pururataa luonnontieteiden sekä liikunnan opiskelussa. </w:t>
      </w:r>
      <w:r w:rsidRPr="19EA9418" w:rsidR="6B946964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Koulun vieressä sijaitseva suppa on myös aktiivisessa käytössä.</w:t>
      </w:r>
    </w:p>
    <w:p w:rsidR="6AA21DE8" w:rsidP="6D6C11F6" w:rsidRDefault="6AA21DE8" w14:paraId="04A825BB" w14:textId="01543E42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w:rsidR="6AA21DE8" w:rsidP="6D6C11F6" w:rsidRDefault="6AA21DE8" w14:paraId="6CC5D070" w14:textId="60956978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Kestävän kulutuksen kasvatus:  </w:t>
      </w:r>
    </w:p>
    <w:p w:rsidR="6AA21DE8" w:rsidP="3A7344F0" w:rsidRDefault="6AA21DE8" w14:paraId="28BA26AA" w14:textId="3C8B3D48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A7344F0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Rakokiven koulu toimii monitoimitalo Loistossa, jossa sähkön- ja vedenkulutuksen laitteistot ovat uusia ja nykyaikaisia. Henkilökunta ja oppilaat yrittävät omalla toiminnallaan säästää vettä ja sähköä. Opettajia ohjeistetaan kaikkien sähkölaitteiden oikeaan ja säästävään käyttöön. Veden- ja sähkönkulutusta seurataan rehtorin ja kiinteistönhoitajien toimesta. </w:t>
      </w:r>
    </w:p>
    <w:p w:rsidR="6AA21DE8" w:rsidP="6D6C11F6" w:rsidRDefault="6AA21DE8" w14:paraId="14932ED1" w14:textId="56C4E1BF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Koulusta löytyy jätekatos, jossa on asianmukaiset lajitteluastiat erilaiselle jätteelle. Luokissa ja opettajien huoneissa on selkeät lajitteluohjeet ja astiat eri jätteille. </w:t>
      </w:r>
    </w:p>
    <w:p w:rsidR="6AA21DE8" w:rsidP="5707AFA9" w:rsidRDefault="6AA21DE8" w14:paraId="1AC435E3" w14:textId="44FD4CC5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5707AFA9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Oppilaita ohjataan oikeaan lajitteluun kouluarjessa. Apuna tässä on mm. erilaiset lajittelutehtävät sekä </w:t>
      </w:r>
      <w:r w:rsidRPr="5707AFA9" w:rsidR="24E1E8F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ruokajätteen määrän päivittäinen seuranta koulun ruokasalissa.</w:t>
      </w:r>
    </w:p>
    <w:p w:rsidR="6AA21DE8" w:rsidP="6D6C11F6" w:rsidRDefault="6AA21DE8" w14:paraId="7FF50731" w14:textId="195C8665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Opettajat käyttävät erilaisia kierrätys- ja luonnonmateriaaleja monipuolisesti erityisesti taitoaineissa. </w:t>
      </w:r>
    </w:p>
    <w:p w:rsidR="6AA21DE8" w:rsidP="6D6C11F6" w:rsidRDefault="6AA21DE8" w14:paraId="71F9AA5F" w14:textId="60AD3AE7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Oppikirjoja on kierrätetty useita vuosia. </w:t>
      </w:r>
    </w:p>
    <w:p w:rsidR="6AA21DE8" w:rsidP="6D6C11F6" w:rsidRDefault="6AA21DE8" w14:paraId="2AC64156" w14:textId="5CE78D50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Turhaa kopiointia vältetään.  </w:t>
      </w:r>
    </w:p>
    <w:p w:rsidR="6AA21DE8" w:rsidP="6D6C11F6" w:rsidRDefault="6AA21DE8" w14:paraId="394F236B" w14:textId="5224642C">
      <w:pPr>
        <w:pStyle w:val="ListParagraph"/>
        <w:numPr>
          <w:ilvl w:val="0"/>
          <w:numId w:val="20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Jokaiselle luokka-asteelle on suunniteltu ja tehty ikätasoisia kestävään kehitykseen liittyviä tuntikokonaisuuksia.</w:t>
      </w:r>
    </w:p>
    <w:p w:rsidR="6AA21DE8" w:rsidP="6D6C11F6" w:rsidRDefault="6AA21DE8" w14:paraId="0A08A16B" w14:textId="46247EE8">
      <w:pPr>
        <w:pStyle w:val="ListParagraph"/>
        <w:numPr>
          <w:ilvl w:val="0"/>
          <w:numId w:val="21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Opettajille on koottu valmista sähköistä materiaalia kestävän kulutuksen teemoista.</w:t>
      </w:r>
    </w:p>
    <w:p w:rsidR="6AA21DE8" w:rsidP="6D6C11F6" w:rsidRDefault="6AA21DE8" w14:paraId="7E1D8EEE" w14:textId="0069AE12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w:rsidR="6AA21DE8" w:rsidP="6D6C11F6" w:rsidRDefault="6AA21DE8" w14:paraId="65E26D59" w14:textId="49AB7DE1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Oppilaiden osallisuus sekä yhteisöllisyys:  </w:t>
      </w:r>
    </w:p>
    <w:p w:rsidR="6AA21DE8" w:rsidP="19EA9418" w:rsidRDefault="6AA21DE8" w14:paraId="6088C937" w14:textId="0B4937F8">
      <w:pPr>
        <w:pStyle w:val="ListParagraph"/>
        <w:numPr>
          <w:ilvl w:val="0"/>
          <w:numId w:val="22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Koulussamme toimii oppilaskunta. Oppilaskunta osallistuu aktiivisesti koulun viihtyvyyden parantamiseen. Oppilaskunta voi järjestää valvontaa esim. </w:t>
      </w:r>
      <w:r w:rsidRPr="19EA9418" w:rsidR="35E8A05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b</w:t>
      </w: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iojätteestä,</w:t>
      </w: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oikeasta lajittelusta, pyörien oikeista paikoista sekä heijastimien käytöstä. </w:t>
      </w:r>
    </w:p>
    <w:p w:rsidR="6AA21DE8" w:rsidP="19EA9418" w:rsidRDefault="6AA21DE8" w14:paraId="6DCA1774" w14:textId="1021294C">
      <w:pPr>
        <w:pStyle w:val="ListParagraph"/>
        <w:numPr>
          <w:ilvl w:val="0"/>
          <w:numId w:val="22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A7344F0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Oppilaskunta on mukana luokkaviihtyvyyden kartoituksessa. Oppilaat osallistuvat yhteisöllisen oppilashuollon toimintaan säännöllisesti. </w:t>
      </w:r>
    </w:p>
    <w:p w:rsidR="6AA21DE8" w:rsidP="6D6C11F6" w:rsidRDefault="6AA21DE8" w14:paraId="205AEE2B" w14:textId="0C697132">
      <w:pPr>
        <w:pStyle w:val="ListParagraph"/>
        <w:numPr>
          <w:ilvl w:val="0"/>
          <w:numId w:val="23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A7344F0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Ensimmäisen luokan oppilaat saavat syksyllä oman koulukummin. Kummioppilaiden kanssa kokoonnutaan ja toimitaan erilaisin tavoin. </w:t>
      </w:r>
    </w:p>
    <w:p w:rsidR="6AA21DE8" w:rsidP="3A7344F0" w:rsidRDefault="6AA21DE8" w14:paraId="0525179D" w14:textId="5678F9AB">
      <w:pPr>
        <w:pStyle w:val="ListParagraph"/>
        <w:numPr>
          <w:ilvl w:val="0"/>
          <w:numId w:val="23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A7344F0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Yhteinen </w:t>
      </w:r>
      <w:r w:rsidRPr="3A7344F0" w:rsidR="3316A33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ulkoalueiden </w:t>
      </w:r>
      <w:r w:rsidRPr="3A7344F0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roskienkeräystempaus toteutetaan vuosittain.</w:t>
      </w:r>
    </w:p>
    <w:p w:rsidR="6AA21DE8" w:rsidP="6D6C11F6" w:rsidRDefault="6AA21DE8" w14:paraId="0939A221" w14:textId="35E00E4E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w:rsidR="6AA21DE8" w:rsidP="6D6C11F6" w:rsidRDefault="6AA21DE8" w14:paraId="1584CD8D" w14:textId="0EFB1A0B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Yhteistyö eri toimijoiden kanssa:  </w:t>
      </w:r>
    </w:p>
    <w:p w:rsidR="6AA21DE8" w:rsidP="3A7344F0" w:rsidRDefault="6AA21DE8" w14:paraId="1D5EDA62" w14:textId="1B7134B7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A7344F0" w:rsidR="3C484703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Toimimme yhteistyössä</w:t>
      </w:r>
      <w:r w:rsidRPr="3A7344F0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monitoimitalon käyttäjien kanssa. Mm. esiopetus ja alkuopetus </w:t>
      </w:r>
      <w:r w:rsidRPr="3A7344F0" w:rsidR="588C3085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tekevät mm. </w:t>
      </w:r>
      <w:r w:rsidRPr="3A7344F0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lähiympäristöä hyödyntävän yhteistyön.</w:t>
      </w:r>
    </w:p>
    <w:p w:rsidR="6AA21DE8" w:rsidP="19EA9418" w:rsidRDefault="6AA21DE8" w14:paraId="597AD79A" w14:textId="633E6769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Vanhempaintoimikunta kokoontuu säännöllisesti muutaman kerran lukukaudessa. Vanhempaintoimikunta on ollut aktiivisena osallistujana kodin- ja koulun päivässä. Lisäksi jokainen luokka osallistuu koulun yhteisiin tapahtumiin. </w:t>
      </w:r>
    </w:p>
    <w:p w:rsidR="6AA21DE8" w:rsidP="19EA9418" w:rsidRDefault="6AA21DE8" w14:paraId="7F7B4318" w14:textId="0E340EBD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19EA9418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Vanhempaintoimikuntaa haastetaan miettimään, voisiko vanhempien työpaikoilta mahdollisesti jäävää käyttökelpoista materiaalia saada koululle hyötykäyttöön esim. vanu yms.</w:t>
      </w:r>
    </w:p>
    <w:p w:rsidR="6AA21DE8" w:rsidP="6D6C11F6" w:rsidRDefault="6AA21DE8" w14:paraId="514C0E9B" w14:textId="74D2AF6D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Palolaitos järjestää 112-koulutuksen tokaluokkalaisille. </w:t>
      </w:r>
    </w:p>
    <w:p w:rsidR="6AA21DE8" w:rsidP="6D6C11F6" w:rsidRDefault="6AA21DE8" w14:paraId="4A63DC4A" w14:textId="44B334F6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Iltapäivätoiminta toimii keke-hengen mukaisesti. </w:t>
      </w:r>
    </w:p>
    <w:p w:rsidR="6AA21DE8" w:rsidP="6D6C11F6" w:rsidRDefault="6AA21DE8" w14:paraId="29588E21" w14:textId="08330C2C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Koulumme tekee yhteistyötä seurakunnan, nuorisotoimen sekä erilaisten kerhotoimijoiden kanssa. </w:t>
      </w:r>
    </w:p>
    <w:p w:rsidR="6AA21DE8" w:rsidP="6D6C11F6" w:rsidRDefault="6AA21DE8" w14:paraId="14507DA9" w14:textId="2BC7DC70">
      <w:pPr>
        <w:pStyle w:val="ListParagraph"/>
        <w:numPr>
          <w:ilvl w:val="0"/>
          <w:numId w:val="24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Luokat osallistuvat vuosittain kaupungin järjestämään kulttuurikasvatusohjelmaan sekä Isorannan leirikeskuspäiviin. Tämän lisäksi luokat järjestävät omia retkiä. Kaikkiin lähellä oleviin retkikohteisiin kuljetaan kävellen tai polkupyörillä. </w:t>
      </w:r>
    </w:p>
    <w:p w:rsidR="6AA21DE8" w:rsidP="6D6C11F6" w:rsidRDefault="6AA21DE8" w14:paraId="19753881" w14:textId="75B60117">
      <w:pPr>
        <w:spacing w:before="0" w:beforeAutospacing="off" w:after="16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w:rsidR="6AA21DE8" w:rsidP="6D6C11F6" w:rsidRDefault="6AA21DE8" w14:paraId="3949EBDA" w14:textId="19394AF8">
      <w:p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Lukuvuoden tavoitteet:  </w:t>
      </w:r>
    </w:p>
    <w:p w:rsidR="6AA21DE8" w:rsidP="6D6C11F6" w:rsidRDefault="6AA21DE8" w14:paraId="78011E2B" w14:textId="47C21380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Toteutamme kestävän kehityksen periaatteita sujuvasti osana arkea.</w:t>
      </w:r>
    </w:p>
    <w:p w:rsidR="6AA21DE8" w:rsidP="6D6C11F6" w:rsidRDefault="6AA21DE8" w14:paraId="633AD72A" w14:textId="2CF13CF4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Kaikissa koulun tiloissa on selkeästi merkityt lajitteluastiat ja selkeät ohjeet lajittelusta. Näiden käyttöä harjoittelemme aktiivisesti.</w:t>
      </w:r>
    </w:p>
    <w:p w:rsidR="6AA21DE8" w:rsidP="6D6C11F6" w:rsidRDefault="6AA21DE8" w14:paraId="00BCE829" w14:textId="79ED660B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Lisäämme yhteistyötä Lahden seudun ympäristöneuvonnan kanssa. </w:t>
      </w:r>
    </w:p>
    <w:p w:rsidR="6AA21DE8" w:rsidP="3A7344F0" w:rsidRDefault="6AA21DE8" w14:paraId="4B995E2C" w14:textId="4C47FB78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A7344F0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Käytämme </w:t>
      </w:r>
      <w:r w:rsidRPr="3A7344F0" w:rsidR="1B9AB99C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Salpakierron</w:t>
      </w:r>
      <w:r w:rsidRPr="3A7344F0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neuvontamateriaaleja sekä opettajien sähköisen materiaalilistan materiaaleja.</w:t>
      </w:r>
    </w:p>
    <w:p w:rsidR="6AA21DE8" w:rsidP="6D6C11F6" w:rsidRDefault="6AA21DE8" w14:paraId="4E302E64" w14:textId="2E43D34D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6D6C11F6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Syksyn, talven ja kevään liikuntatunteja järjestetään paljon Rakokiven metsäalueella (suunnistus, marjaretket, hiihto, luistelu, retkeily lähimaastoon).</w:t>
      </w:r>
    </w:p>
    <w:p w:rsidR="6AA21DE8" w:rsidP="6D6C11F6" w:rsidRDefault="6AA21DE8" w14:paraId="2F34853A" w14:textId="3A900424">
      <w:pPr>
        <w:pStyle w:val="ListParagraph"/>
        <w:numPr>
          <w:ilvl w:val="0"/>
          <w:numId w:val="25"/>
        </w:numPr>
        <w:spacing w:before="0" w:beforeAutospacing="off" w:after="16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A7344F0" w:rsidR="6D6C11F6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Erilaisia projekteja ja oppituntikokonaisuuksia järjestetään ulkona maastossa ja metsässä. Tähän voivat olla apuna Ulos oppimaan -materiaalit, kevätseurantakampanja, ym.</w:t>
      </w:r>
    </w:p>
    <w:p w:rsidR="6AA21DE8" w:rsidP="3A7344F0" w:rsidRDefault="6AA21DE8" w14:paraId="0A06DF2C" w14:textId="132825A5">
      <w:pPr>
        <w:pStyle w:val="Normaali"/>
        <w:spacing w:before="0" w:beforeAutospacing="off" w:after="160" w:afterAutospacing="off" w:line="259" w:lineRule="auto"/>
        <w:ind w:lef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sectPr w:rsidR="00473F6C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4">
    <w:nsid w:val="1aba87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ea145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82681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4ebef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939e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c0f4b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f1353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93d6c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5c6c7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f3d1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ac31f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dde99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9046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6d68c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dd30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5c008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C3795C"/>
    <w:multiLevelType w:val="multilevel"/>
    <w:tmpl w:val="FF58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D3F3ED3"/>
    <w:multiLevelType w:val="multilevel"/>
    <w:tmpl w:val="D7CA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29F3C6D"/>
    <w:multiLevelType w:val="multilevel"/>
    <w:tmpl w:val="CE7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B3C7F33"/>
    <w:multiLevelType w:val="multilevel"/>
    <w:tmpl w:val="3660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19F0AE6"/>
    <w:multiLevelType w:val="multilevel"/>
    <w:tmpl w:val="BB3E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D6404E9"/>
    <w:multiLevelType w:val="multilevel"/>
    <w:tmpl w:val="0E0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FD65E6D"/>
    <w:multiLevelType w:val="multilevel"/>
    <w:tmpl w:val="906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7E97A72"/>
    <w:multiLevelType w:val="multilevel"/>
    <w:tmpl w:val="8594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BD61242"/>
    <w:multiLevelType w:val="multilevel"/>
    <w:tmpl w:val="5686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6C"/>
    <w:rsid w:val="00473F6C"/>
    <w:rsid w:val="00CC4B5A"/>
    <w:rsid w:val="132B584C"/>
    <w:rsid w:val="140F03E2"/>
    <w:rsid w:val="19EA9418"/>
    <w:rsid w:val="1B9AB99C"/>
    <w:rsid w:val="1F27DA50"/>
    <w:rsid w:val="21E47808"/>
    <w:rsid w:val="24E1E8FD"/>
    <w:rsid w:val="2D3AC74E"/>
    <w:rsid w:val="3316A33E"/>
    <w:rsid w:val="35E8A05D"/>
    <w:rsid w:val="38C9D120"/>
    <w:rsid w:val="38ECCDE6"/>
    <w:rsid w:val="3A7344F0"/>
    <w:rsid w:val="3C484703"/>
    <w:rsid w:val="3DEE490A"/>
    <w:rsid w:val="402B366D"/>
    <w:rsid w:val="41C706CE"/>
    <w:rsid w:val="432F2231"/>
    <w:rsid w:val="485AE442"/>
    <w:rsid w:val="4ED770C9"/>
    <w:rsid w:val="55AA6356"/>
    <w:rsid w:val="5707AFA9"/>
    <w:rsid w:val="57F1D049"/>
    <w:rsid w:val="588C3085"/>
    <w:rsid w:val="5A5B440C"/>
    <w:rsid w:val="5E2F9B04"/>
    <w:rsid w:val="63364CE7"/>
    <w:rsid w:val="69489E0F"/>
    <w:rsid w:val="6AA21DE8"/>
    <w:rsid w:val="6B946964"/>
    <w:rsid w:val="6C524B76"/>
    <w:rsid w:val="6D6C11F6"/>
    <w:rsid w:val="6DF6AA16"/>
    <w:rsid w:val="70D84A34"/>
    <w:rsid w:val="732BC218"/>
    <w:rsid w:val="796EE032"/>
    <w:rsid w:val="7B7D5707"/>
    <w:rsid w:val="7C41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4865"/>
  <w15:chartTrackingRefBased/>
  <w15:docId w15:val="{20A5F795-ADCF-4BF9-A060-27F62C79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ali" w:default="1">
    <w:name w:val="Normal"/>
    <w:qFormat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paragraph" w:customStyle="1">
    <w:name w:val="paragraph"/>
    <w:basedOn w:val="Normaali"/>
    <w:rsid w:val="00473F6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normaltextrun" w:customStyle="1">
    <w:name w:val="normaltextrun"/>
    <w:basedOn w:val="Kappaleenoletusfontti"/>
    <w:rsid w:val="00473F6C"/>
  </w:style>
  <w:style w:type="character" w:styleId="eop" w:customStyle="1">
    <w:name w:val="eop"/>
    <w:basedOn w:val="Kappaleenoletusfontti"/>
    <w:rsid w:val="00473F6C"/>
  </w:style>
  <w:style w:type="character" w:styleId="spellingerror" w:customStyle="1">
    <w:name w:val="spellingerror"/>
    <w:basedOn w:val="Kappaleenoletusfontti"/>
    <w:rsid w:val="00473F6C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ali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Kappaleenoletusfontti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peda.net/lahti/koulut/moysa/v2/kkks/mkkl2" TargetMode="External" Id="R32b6fccde9cd485d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64F43BE3646594EA9D1A715106CF62B" ma:contentTypeVersion="15" ma:contentTypeDescription="Luo uusi asiakirja." ma:contentTypeScope="" ma:versionID="de55690324f76e933c1fbc1d07c15640">
  <xsd:schema xmlns:xsd="http://www.w3.org/2001/XMLSchema" xmlns:xs="http://www.w3.org/2001/XMLSchema" xmlns:p="http://schemas.microsoft.com/office/2006/metadata/properties" xmlns:ns2="e8bc5860-b435-4dd2-93e1-619748e963c7" xmlns:ns3="a0874914-7c06-4cfa-94cf-1fb36056d51d" targetNamespace="http://schemas.microsoft.com/office/2006/metadata/properties" ma:root="true" ma:fieldsID="f257ef5b76d82fdc9dd89dc3ecfeb810" ns2:_="" ns3:_="">
    <xsd:import namespace="e8bc5860-b435-4dd2-93e1-619748e963c7"/>
    <xsd:import namespace="a0874914-7c06-4cfa-94cf-1fb36056d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c5860-b435-4dd2-93e1-619748e96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086f239e-048d-45a4-a0f4-92c2ec360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74914-7c06-4cfa-94cf-1fb36056d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50e06b-4f4c-4968-85f9-385aaebe905b}" ma:internalName="TaxCatchAll" ma:showField="CatchAllData" ma:web="a0874914-7c06-4cfa-94cf-1fb36056d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874914-7c06-4cfa-94cf-1fb36056d51d">
      <UserInfo>
        <DisplayName>Vives Veera</DisplayName>
        <AccountId>22</AccountId>
        <AccountType/>
      </UserInfo>
      <UserInfo>
        <DisplayName>Heinonen Johanna</DisplayName>
        <AccountId>21</AccountId>
        <AccountType/>
      </UserInfo>
    </SharedWithUsers>
    <TaxCatchAll xmlns="a0874914-7c06-4cfa-94cf-1fb36056d51d" xsi:nil="true"/>
    <lcf76f155ced4ddcb4097134ff3c332f xmlns="e8bc5860-b435-4dd2-93e1-619748e963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BCE97A-F562-4EBC-B6EF-F77F469AA761}"/>
</file>

<file path=customXml/itemProps2.xml><?xml version="1.0" encoding="utf-8"?>
<ds:datastoreItem xmlns:ds="http://schemas.openxmlformats.org/officeDocument/2006/customXml" ds:itemID="{7F920BA5-7A83-494C-94DF-2B0422807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705A0-331E-49DA-AE0E-B381470FA8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fd6274d-3dd8-478d-8fb9-b673fca4b4df"/>
    <ds:schemaRef ds:uri="http://purl.org/dc/elements/1.1/"/>
    <ds:schemaRef ds:uri="http://schemas.microsoft.com/office/2006/metadata/properties"/>
    <ds:schemaRef ds:uri="05504e1e-6d1f-4f9a-850d-efce039d87a7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Vives Veera</dc:creator>
  <keywords/>
  <dc:description/>
  <lastModifiedBy>Kulonen Susanna</lastModifiedBy>
  <revision>8</revision>
  <dcterms:created xsi:type="dcterms:W3CDTF">2021-05-24T05:24:00.0000000Z</dcterms:created>
  <dcterms:modified xsi:type="dcterms:W3CDTF">2024-06-03T08:13:22.3720231Z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0x010100964F43BE3646594EA9D1A715106CF62B</vt:lpwstr>
  </property>
  <property fmtid="{D5CDD505-2E9C-101B-9397-08002B2CF9AE}" pid="3" name="MediaServiceImageTags">
    <vt:lpwstr/>
  </property>
</Properties>
</file>